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四川正牧生物药业有限公司新建兽药生产线项目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r>
        <w:rPr>
          <w:rFonts w:hint="eastAsia"/>
          <w:bCs/>
          <w:color w:val="000000" w:themeColor="text1"/>
          <w:sz w:val="28"/>
          <w:szCs w:val="28"/>
          <w14:textFill>
            <w14:solidFill>
              <w14:schemeClr w14:val="tx1"/>
            </w14:solidFill>
          </w14:textFill>
        </w:rPr>
        <w:t>018年</w:t>
      </w:r>
      <w:r>
        <w:rPr>
          <w:rFonts w:hint="eastAsia"/>
          <w:bCs/>
          <w:color w:val="000000" w:themeColor="text1"/>
          <w:sz w:val="28"/>
          <w:szCs w:val="28"/>
          <w:lang w:val="en-US" w:eastAsia="zh-CN"/>
          <w14:textFill>
            <w14:solidFill>
              <w14:schemeClr w14:val="tx1"/>
            </w14:solidFill>
          </w14:textFill>
        </w:rPr>
        <w:t>10</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23</w:t>
      </w:r>
      <w:r>
        <w:rPr>
          <w:rFonts w:hint="eastAsia"/>
          <w:bCs/>
          <w:color w:val="000000" w:themeColor="text1"/>
          <w:sz w:val="28"/>
          <w:szCs w:val="28"/>
          <w14:textFill>
            <w14:solidFill>
              <w14:schemeClr w14:val="tx1"/>
            </w14:solidFill>
          </w14:textFill>
        </w:rPr>
        <w:t>日，</w:t>
      </w:r>
      <w:r>
        <w:rPr>
          <w:rFonts w:hint="eastAsia"/>
          <w:bCs/>
          <w:color w:val="000000" w:themeColor="text1"/>
          <w:sz w:val="28"/>
          <w:szCs w:val="28"/>
          <w:lang w:val="en-US" w:eastAsia="zh-CN"/>
          <w14:textFill>
            <w14:solidFill>
              <w14:schemeClr w14:val="tx1"/>
            </w14:solidFill>
          </w14:textFill>
        </w:rPr>
        <w:t>四川正牧生物药业有限公司</w:t>
      </w:r>
      <w:r>
        <w:rPr>
          <w:rFonts w:hint="eastAsia"/>
          <w:bCs/>
          <w:color w:val="000000" w:themeColor="text1"/>
          <w:sz w:val="28"/>
          <w:szCs w:val="28"/>
          <w14:textFill>
            <w14:solidFill>
              <w14:schemeClr w14:val="tx1"/>
            </w14:solidFill>
          </w14:textFill>
        </w:rPr>
        <w:t>在</w:t>
      </w:r>
      <w:r>
        <w:rPr>
          <w:rFonts w:hint="eastAsia"/>
          <w:bCs/>
          <w:color w:val="000000" w:themeColor="text1"/>
          <w:sz w:val="28"/>
          <w:szCs w:val="28"/>
          <w:lang w:val="en-US" w:eastAsia="zh-CN"/>
          <w14:textFill>
            <w14:solidFill>
              <w14:schemeClr w14:val="tx1"/>
            </w14:solidFill>
          </w14:textFill>
        </w:rPr>
        <w:t>四川正牧生物药业有限公司</w:t>
      </w:r>
      <w:r>
        <w:rPr>
          <w:rFonts w:hint="eastAsia"/>
          <w:bCs/>
          <w:color w:val="000000" w:themeColor="text1"/>
          <w:sz w:val="28"/>
          <w:szCs w:val="28"/>
          <w14:textFill>
            <w14:solidFill>
              <w14:schemeClr w14:val="tx1"/>
            </w14:solidFill>
          </w14:textFill>
        </w:rPr>
        <w:t>主持召开了</w:t>
      </w:r>
      <w:r>
        <w:rPr>
          <w:rFonts w:hint="eastAsia"/>
          <w:bCs/>
          <w:color w:val="000000" w:themeColor="text1"/>
          <w:sz w:val="28"/>
          <w:szCs w:val="28"/>
          <w:lang w:val="en-US" w:eastAsia="zh-CN"/>
          <w14:textFill>
            <w14:solidFill>
              <w14:schemeClr w14:val="tx1"/>
            </w14:solidFill>
          </w14:textFill>
        </w:rPr>
        <w:t>四川正牧生物药业有限公司新建兽药生产线项目</w:t>
      </w:r>
      <w:r>
        <w:rPr>
          <w:rFonts w:hint="eastAsia"/>
          <w:bCs/>
          <w:color w:val="000000" w:themeColor="text1"/>
          <w:sz w:val="28"/>
          <w:szCs w:val="28"/>
          <w14:textFill>
            <w14:solidFill>
              <w14:schemeClr w14:val="tx1"/>
            </w14:solidFill>
          </w14:textFill>
        </w:rPr>
        <w:t>竣工环境保护验收会。参加会议的有建设单位</w:t>
      </w:r>
      <w:r>
        <w:rPr>
          <w:rFonts w:hint="eastAsia"/>
          <w:bCs/>
          <w:color w:val="000000" w:themeColor="text1"/>
          <w:sz w:val="28"/>
          <w:szCs w:val="28"/>
          <w:lang w:val="en-US" w:eastAsia="zh-CN"/>
          <w14:textFill>
            <w14:solidFill>
              <w14:schemeClr w14:val="tx1"/>
            </w14:solidFill>
          </w14:textFill>
        </w:rPr>
        <w:t>四川正牧生物药业有限公司</w:t>
      </w:r>
      <w:r>
        <w:rPr>
          <w:rFonts w:hint="eastAsia"/>
          <w:bCs/>
          <w:color w:val="000000" w:themeColor="text1"/>
          <w:sz w:val="28"/>
          <w:szCs w:val="28"/>
          <w14:textFill>
            <w14:solidFill>
              <w14:schemeClr w14:val="tx1"/>
            </w14:solidFill>
          </w14:textFill>
        </w:rPr>
        <w:t>、验收检测报告编制单位四川恒宇环境节能检测有限公司等单位的代表和特邀环保专家，会议成立了验收组（名单附后）。验收组会前进行了现场检查，在会上听取了建设单位对该项目在建设中执行环境影响评价</w:t>
      </w:r>
      <w:r>
        <w:rPr>
          <w:rFonts w:ascii="宋体" w:hAnsi="宋体" w:cs="宋体"/>
          <w:color w:val="000000"/>
          <w:kern w:val="0"/>
          <w:sz w:val="28"/>
          <w:szCs w:val="28"/>
        </w:rPr>
        <w:t>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37" w:firstLineChars="192"/>
        <w:rPr>
          <w:rFonts w:ascii="宋体" w:hAnsi="宋体" w:cs="宋体"/>
          <w:color w:val="000000" w:themeColor="text1"/>
          <w:sz w:val="28"/>
          <w:szCs w:val="28"/>
          <w14:textFill>
            <w14:solidFill>
              <w14:schemeClr w14:val="tx1"/>
            </w14:solidFill>
          </w14:textFill>
        </w:rPr>
      </w:pPr>
      <w:r>
        <w:rPr>
          <w:rFonts w:hint="eastAsia" w:ascii="宋体" w:hAnsi="宋体" w:eastAsia="宋体" w:cs="宋体"/>
          <w:b w:val="0"/>
          <w:bCs w:val="0"/>
          <w:sz w:val="28"/>
          <w:szCs w:val="28"/>
          <w:lang w:val="en-US" w:eastAsia="zh-CN"/>
        </w:rPr>
        <w:t>四川正牧生物药业有限公司投资5000万元,在剑阁县下寺镇经济开发区5、6号厂区内新建兽药生产线,总占地面积8004m</w:t>
      </w:r>
      <w:r>
        <w:rPr>
          <w:rFonts w:hint="eastAsia" w:ascii="宋体" w:hAnsi="宋体" w:eastAsia="宋体" w:cs="宋体"/>
          <w:b w:val="0"/>
          <w:bCs w:val="0"/>
          <w:sz w:val="28"/>
          <w:szCs w:val="28"/>
          <w:vertAlign w:val="superscript"/>
          <w:lang w:val="en-US" w:eastAsia="zh-CN"/>
        </w:rPr>
        <w:t>2</w:t>
      </w:r>
      <w:r>
        <w:rPr>
          <w:rFonts w:hint="eastAsia" w:ascii="宋体" w:hAnsi="宋体" w:eastAsia="宋体" w:cs="宋体"/>
          <w:b w:val="0"/>
          <w:bCs w:val="0"/>
          <w:sz w:val="28"/>
          <w:szCs w:val="28"/>
          <w:lang w:val="en-US" w:eastAsia="zh-CN"/>
        </w:rPr>
        <w:t>,总建筑面积3300m</w:t>
      </w:r>
      <w:r>
        <w:rPr>
          <w:rFonts w:hint="eastAsia" w:ascii="宋体" w:hAnsi="宋体" w:eastAsia="宋体" w:cs="宋体"/>
          <w:b w:val="0"/>
          <w:bCs w:val="0"/>
          <w:sz w:val="28"/>
          <w:szCs w:val="28"/>
          <w:vertAlign w:val="superscript"/>
          <w:lang w:val="en-US" w:eastAsia="zh-CN"/>
        </w:rPr>
        <w:t>2</w:t>
      </w:r>
      <w:r>
        <w:rPr>
          <w:rFonts w:hint="eastAsia" w:ascii="宋体" w:hAnsi="宋体" w:eastAsia="宋体" w:cs="宋体"/>
          <w:b w:val="0"/>
          <w:bCs w:val="0"/>
          <w:sz w:val="28"/>
          <w:szCs w:val="28"/>
          <w:lang w:val="en-US" w:eastAsia="zh-CN"/>
        </w:rPr>
        <w:t>。本项目主要建设内容为新建标准化厂房和综合配套用房,以及相应的环境保护、安全、消防等设施,购置制水、高温灭菌、配液、灌封、操作、空气净化等设备,以及相应的配套设施</w:t>
      </w:r>
      <w:r>
        <w:rPr>
          <w:rFonts w:hint="eastAsia"/>
          <w:color w:val="auto"/>
          <w:sz w:val="28"/>
          <w:szCs w:val="28"/>
          <w:lang w:val="en-US" w:eastAsia="zh-CN"/>
        </w:rPr>
        <w:t>。</w:t>
      </w:r>
      <w:r>
        <w:rPr>
          <w:sz w:val="28"/>
          <w:szCs w:val="28"/>
        </w:rPr>
        <w:t>项目总投资</w:t>
      </w:r>
      <w:r>
        <w:rPr>
          <w:rFonts w:hint="eastAsia"/>
          <w:sz w:val="28"/>
          <w:szCs w:val="28"/>
          <w:lang w:val="en-US" w:eastAsia="zh-CN"/>
        </w:rPr>
        <w:t>5000</w:t>
      </w:r>
      <w:r>
        <w:rPr>
          <w:sz w:val="28"/>
          <w:szCs w:val="28"/>
        </w:rPr>
        <w:t>万元，其中环保投资</w:t>
      </w:r>
      <w:r>
        <w:rPr>
          <w:rFonts w:hint="eastAsia"/>
          <w:sz w:val="28"/>
          <w:szCs w:val="28"/>
          <w:lang w:val="en-US" w:eastAsia="zh-CN"/>
        </w:rPr>
        <w:t>53</w:t>
      </w:r>
      <w:r>
        <w:rPr>
          <w:sz w:val="28"/>
          <w:szCs w:val="28"/>
        </w:rPr>
        <w:t>万元，占总投资</w:t>
      </w:r>
      <w:r>
        <w:rPr>
          <w:rFonts w:hint="eastAsia"/>
          <w:sz w:val="28"/>
          <w:szCs w:val="28"/>
        </w:rPr>
        <w:t>的</w:t>
      </w:r>
      <w:r>
        <w:rPr>
          <w:rFonts w:hint="eastAsia"/>
          <w:sz w:val="28"/>
          <w:szCs w:val="28"/>
          <w:lang w:val="en-US" w:eastAsia="zh-CN"/>
        </w:rPr>
        <w:t>1.06</w:t>
      </w:r>
      <w:r>
        <w:rPr>
          <w:sz w:val="28"/>
          <w:szCs w:val="28"/>
        </w:rPr>
        <w:t>%</w:t>
      </w:r>
      <w:r>
        <w:rPr>
          <w:rFonts w:hint="eastAsia" w:ascii="宋体" w:hAnsi="宋体" w:cs="宋体"/>
          <w:color w:val="000000"/>
          <w:sz w:val="28"/>
          <w:szCs w:val="28"/>
        </w:rPr>
        <w:t>。</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w:t>
      </w:r>
      <w:r>
        <w:rPr>
          <w:rFonts w:hint="eastAsia"/>
          <w:sz w:val="28"/>
          <w:szCs w:val="28"/>
          <w:lang w:val="en-US" w:eastAsia="zh-CN"/>
        </w:rPr>
        <w:t>18</w:t>
      </w:r>
      <w:r>
        <w:rPr>
          <w:rFonts w:hint="eastAsia"/>
          <w:sz w:val="28"/>
          <w:szCs w:val="28"/>
        </w:rPr>
        <w:t>年</w:t>
      </w:r>
      <w:r>
        <w:rPr>
          <w:rFonts w:hint="eastAsia"/>
          <w:sz w:val="28"/>
          <w:szCs w:val="28"/>
          <w:lang w:val="en-US" w:eastAsia="zh-CN"/>
        </w:rPr>
        <w:t>5</w:t>
      </w:r>
      <w:r>
        <w:rPr>
          <w:rFonts w:hint="eastAsia"/>
          <w:sz w:val="28"/>
          <w:szCs w:val="28"/>
        </w:rPr>
        <w:t>月</w:t>
      </w:r>
      <w:r>
        <w:rPr>
          <w:rFonts w:hint="eastAsia" w:ascii="宋体" w:hAnsi="宋体" w:cs="宋体"/>
          <w:color w:val="000000" w:themeColor="text1"/>
          <w:sz w:val="28"/>
          <w:szCs w:val="28"/>
          <w14:textFill>
            <w14:solidFill>
              <w14:schemeClr w14:val="tx1"/>
            </w14:solidFill>
          </w14:textFill>
        </w:rPr>
        <w:t>完成了《</w:t>
      </w:r>
      <w:r>
        <w:rPr>
          <w:rFonts w:hint="eastAsia"/>
          <w:bCs/>
          <w:color w:val="000000" w:themeColor="text1"/>
          <w:sz w:val="28"/>
          <w:szCs w:val="28"/>
          <w:lang w:val="en-US" w:eastAsia="zh-CN"/>
          <w14:textFill>
            <w14:solidFill>
              <w14:schemeClr w14:val="tx1"/>
            </w14:solidFill>
          </w14:textFill>
        </w:rPr>
        <w:t>四川正牧生物药业有限公司新建兽药生产线项目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color w:val="000000"/>
          <w:sz w:val="28"/>
          <w:szCs w:val="28"/>
          <w:lang w:val="en-US" w:eastAsia="zh-CN"/>
        </w:rPr>
        <w:t>2018</w:t>
      </w:r>
      <w:r>
        <w:rPr>
          <w:rFonts w:hint="eastAsia"/>
          <w:color w:val="000000"/>
          <w:sz w:val="28"/>
          <w:szCs w:val="28"/>
        </w:rPr>
        <w:t>年</w:t>
      </w:r>
      <w:r>
        <w:rPr>
          <w:rFonts w:hint="eastAsia"/>
          <w:color w:val="000000"/>
          <w:sz w:val="28"/>
          <w:szCs w:val="28"/>
          <w:lang w:val="en-US" w:eastAsia="zh-CN"/>
        </w:rPr>
        <w:t>6</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cs="宋体"/>
          <w:color w:val="000000" w:themeColor="text1"/>
          <w:sz w:val="28"/>
          <w:szCs w:val="28"/>
          <w:lang w:val="en-US" w:eastAsia="zh-CN"/>
          <w14:textFill>
            <w14:solidFill>
              <w14:schemeClr w14:val="tx1"/>
            </w14:solidFill>
          </w14:textFill>
        </w:rPr>
        <w:t>剑阁县</w:t>
      </w:r>
      <w:r>
        <w:rPr>
          <w:rFonts w:hint="eastAsia" w:ascii="宋体" w:hAnsi="宋体" w:cs="宋体"/>
          <w:color w:val="000000" w:themeColor="text1"/>
          <w:sz w:val="28"/>
          <w:szCs w:val="28"/>
          <w14:textFill>
            <w14:solidFill>
              <w14:schemeClr w14:val="tx1"/>
            </w14:solidFill>
          </w14:textFill>
        </w:rPr>
        <w:t>环境保护局以</w:t>
      </w:r>
      <w:r>
        <w:rPr>
          <w:rFonts w:hint="eastAsia" w:ascii="宋体" w:hAnsi="宋体"/>
          <w:color w:val="000000"/>
          <w:sz w:val="28"/>
          <w:szCs w:val="28"/>
        </w:rPr>
        <w:t>（</w:t>
      </w:r>
      <w:r>
        <w:rPr>
          <w:rFonts w:hint="eastAsia" w:ascii="宋体" w:hAnsi="宋体"/>
          <w:color w:val="000000"/>
          <w:sz w:val="28"/>
          <w:szCs w:val="28"/>
          <w:lang w:val="en-US" w:eastAsia="zh-CN"/>
        </w:rPr>
        <w:t>剑环建发</w:t>
      </w:r>
      <w:r>
        <w:rPr>
          <w:rFonts w:hint="eastAsia" w:ascii="宋体" w:hAnsi="宋体"/>
          <w:color w:val="000000"/>
          <w:sz w:val="28"/>
          <w:szCs w:val="28"/>
        </w:rPr>
        <w:t>[20</w:t>
      </w:r>
      <w:r>
        <w:rPr>
          <w:rFonts w:hint="eastAsia" w:ascii="宋体" w:hAnsi="宋体"/>
          <w:color w:val="000000"/>
          <w:sz w:val="28"/>
          <w:szCs w:val="28"/>
          <w:lang w:val="en-US" w:eastAsia="zh-CN"/>
        </w:rPr>
        <w:t>18</w:t>
      </w:r>
      <w:r>
        <w:rPr>
          <w:rFonts w:hint="eastAsia" w:ascii="宋体" w:hAnsi="宋体"/>
          <w:color w:val="000000"/>
          <w:sz w:val="28"/>
          <w:szCs w:val="28"/>
        </w:rPr>
        <w:t>]</w:t>
      </w:r>
      <w:r>
        <w:rPr>
          <w:rFonts w:hint="eastAsia" w:ascii="宋体" w:hAnsi="宋体"/>
          <w:color w:val="000000"/>
          <w:sz w:val="28"/>
          <w:szCs w:val="28"/>
          <w:lang w:val="en-US" w:eastAsia="zh-CN"/>
        </w:rPr>
        <w:t>19</w:t>
      </w:r>
      <w:r>
        <w:rPr>
          <w:rFonts w:hint="eastAsia" w:ascii="宋体" w:hAnsi="宋体"/>
          <w:color w:val="000000"/>
          <w:sz w:val="28"/>
          <w:szCs w:val="28"/>
        </w:rPr>
        <w:t>号）《关于</w:t>
      </w:r>
      <w:r>
        <w:rPr>
          <w:rFonts w:hint="eastAsia"/>
          <w:bCs/>
          <w:color w:val="000000" w:themeColor="text1"/>
          <w:sz w:val="28"/>
          <w:szCs w:val="28"/>
          <w:lang w:val="en-US" w:eastAsia="zh-CN"/>
          <w14:textFill>
            <w14:solidFill>
              <w14:schemeClr w14:val="tx1"/>
            </w14:solidFill>
          </w14:textFill>
        </w:rPr>
        <w:t>新建兽药生产线项目</w:t>
      </w:r>
      <w:r>
        <w:rPr>
          <w:rFonts w:hint="eastAsia" w:ascii="宋体" w:hAnsi="宋体"/>
          <w:color w:val="000000"/>
          <w:sz w:val="28"/>
          <w:szCs w:val="28"/>
        </w:rPr>
        <w:t>环境影响报告</w:t>
      </w:r>
      <w:r>
        <w:rPr>
          <w:rFonts w:hint="eastAsia" w:ascii="宋体" w:hAnsi="宋体"/>
          <w:color w:val="000000"/>
          <w:sz w:val="28"/>
          <w:szCs w:val="28"/>
          <w:lang w:val="en-US" w:eastAsia="zh-CN"/>
        </w:rPr>
        <w:t>表</w:t>
      </w:r>
      <w:r>
        <w:rPr>
          <w:rFonts w:hint="eastAsia" w:ascii="宋体" w:hAnsi="宋体"/>
          <w:color w:val="000000"/>
          <w:sz w:val="28"/>
          <w:szCs w:val="28"/>
        </w:rPr>
        <w:t>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项目工程情况基本未改变。</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pStyle w:val="20"/>
        <w:numPr>
          <w:ilvl w:val="0"/>
          <w:numId w:val="0"/>
        </w:numPr>
        <w:tabs>
          <w:tab w:val="left" w:pos="1327"/>
        </w:tabs>
        <w:spacing w:before="158" w:after="0" w:line="240" w:lineRule="auto"/>
        <w:ind w:right="0" w:rightChars="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药剂粉尘</w:t>
      </w:r>
    </w:p>
    <w:p>
      <w:pPr>
        <w:pStyle w:val="5"/>
        <w:spacing w:line="364" w:lineRule="auto"/>
        <w:ind w:left="245" w:right="277" w:firstLine="560" w:firstLineChars="200"/>
        <w:jc w:val="both"/>
        <w:rPr>
          <w:rFonts w:hint="eastAsia" w:ascii="宋体" w:hAnsi="宋体" w:eastAsia="宋体" w:cs="宋体"/>
          <w:sz w:val="28"/>
          <w:szCs w:val="28"/>
        </w:rPr>
      </w:pPr>
      <w:r>
        <w:rPr>
          <w:rFonts w:hint="eastAsia" w:ascii="宋体" w:hAnsi="宋体" w:eastAsia="宋体" w:cs="宋体"/>
          <w:sz w:val="28"/>
          <w:szCs w:val="28"/>
        </w:rPr>
        <w:t>本项目不涉及粉剂、散剂等固体药剂的生产，无粉碎等过程，项目</w:t>
      </w:r>
      <w:r>
        <w:rPr>
          <w:rFonts w:hint="eastAsia" w:ascii="宋体" w:hAnsi="宋体" w:eastAsia="宋体" w:cs="宋体"/>
          <w:sz w:val="28"/>
          <w:szCs w:val="28"/>
          <w:lang w:val="en-US" w:eastAsia="zh-CN"/>
        </w:rPr>
        <w:t>生产过程中</w:t>
      </w:r>
      <w:r>
        <w:rPr>
          <w:rFonts w:hint="eastAsia" w:ascii="宋体" w:hAnsi="宋体" w:eastAsia="宋体" w:cs="宋体"/>
          <w:sz w:val="28"/>
          <w:szCs w:val="28"/>
        </w:rPr>
        <w:t>少量药剂粉尘仅来源于称量、投料过程</w:t>
      </w:r>
      <w:r>
        <w:rPr>
          <w:rFonts w:hint="eastAsia" w:ascii="宋体" w:hAnsi="宋体" w:eastAsia="宋体" w:cs="宋体"/>
          <w:sz w:val="28"/>
          <w:szCs w:val="28"/>
          <w:lang w:eastAsia="zh-CN"/>
        </w:rPr>
        <w:t>，</w:t>
      </w:r>
      <w:r>
        <w:rPr>
          <w:rFonts w:hint="eastAsia" w:ascii="宋体" w:hAnsi="宋体" w:eastAsia="宋体" w:cs="宋体"/>
          <w:spacing w:val="-5"/>
          <w:sz w:val="28"/>
          <w:szCs w:val="28"/>
        </w:rPr>
        <w:t>粉尘产生量极少。项目各车间内设置有</w:t>
      </w:r>
      <w:r>
        <w:rPr>
          <w:rFonts w:hint="eastAsia" w:ascii="宋体" w:hAnsi="宋体" w:eastAsia="宋体" w:cs="宋体"/>
          <w:spacing w:val="-5"/>
          <w:sz w:val="28"/>
          <w:szCs w:val="28"/>
          <w:lang w:val="en-US" w:eastAsia="zh-CN"/>
        </w:rPr>
        <w:t>GMP</w:t>
      </w:r>
      <w:r>
        <w:rPr>
          <w:rFonts w:hint="eastAsia" w:ascii="宋体" w:hAnsi="宋体" w:eastAsia="宋体" w:cs="宋体"/>
          <w:spacing w:val="-5"/>
          <w:sz w:val="28"/>
          <w:szCs w:val="28"/>
        </w:rPr>
        <w:t>空气净化系</w:t>
      </w:r>
      <w:r>
        <w:rPr>
          <w:rFonts w:hint="eastAsia" w:ascii="宋体" w:hAnsi="宋体" w:eastAsia="宋体" w:cs="宋体"/>
          <w:spacing w:val="-1"/>
          <w:sz w:val="28"/>
          <w:szCs w:val="28"/>
        </w:rPr>
        <w:t>统，</w:t>
      </w:r>
      <w:r>
        <w:rPr>
          <w:rFonts w:hint="eastAsia" w:ascii="宋体" w:hAnsi="宋体" w:eastAsia="宋体" w:cs="宋体"/>
          <w:spacing w:val="-1"/>
          <w:sz w:val="28"/>
          <w:szCs w:val="28"/>
          <w:lang w:val="en-US" w:eastAsia="zh-CN"/>
        </w:rPr>
        <w:t>车间进行了密闭，</w:t>
      </w:r>
      <w:r>
        <w:rPr>
          <w:rFonts w:hint="eastAsia" w:ascii="宋体" w:hAnsi="宋体" w:eastAsia="宋体" w:cs="宋体"/>
          <w:spacing w:val="-1"/>
          <w:sz w:val="28"/>
          <w:szCs w:val="28"/>
        </w:rPr>
        <w:t>净化后的粉尘含量极其少</w:t>
      </w:r>
      <w:r>
        <w:rPr>
          <w:rFonts w:hint="eastAsia" w:ascii="宋体" w:hAnsi="宋体" w:eastAsia="宋体" w:cs="宋体"/>
          <w:spacing w:val="-1"/>
          <w:sz w:val="28"/>
          <w:szCs w:val="28"/>
          <w:lang w:eastAsia="zh-CN"/>
        </w:rPr>
        <w:t>。</w:t>
      </w:r>
    </w:p>
    <w:p>
      <w:pPr>
        <w:pStyle w:val="20"/>
        <w:numPr>
          <w:ilvl w:val="0"/>
          <w:numId w:val="0"/>
        </w:numPr>
        <w:tabs>
          <w:tab w:val="left" w:pos="1327"/>
        </w:tabs>
        <w:spacing w:before="0" w:after="0" w:line="307" w:lineRule="exact"/>
        <w:ind w:right="0" w:rightChars="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有机废气</w:t>
      </w:r>
    </w:p>
    <w:p>
      <w:pPr>
        <w:pStyle w:val="5"/>
        <w:spacing w:before="157" w:line="364" w:lineRule="auto"/>
        <w:ind w:left="245" w:right="275" w:firstLine="480"/>
        <w:jc w:val="both"/>
        <w:rPr>
          <w:rFonts w:hint="eastAsia" w:ascii="宋体" w:hAnsi="宋体" w:eastAsia="宋体" w:cs="宋体"/>
          <w:color w:val="auto"/>
          <w:spacing w:val="-4"/>
          <w:sz w:val="28"/>
          <w:szCs w:val="28"/>
          <w:vertAlign w:val="baseline"/>
        </w:rPr>
      </w:pPr>
      <w:r>
        <w:rPr>
          <w:rFonts w:hint="eastAsia" w:ascii="宋体" w:hAnsi="宋体" w:eastAsia="宋体" w:cs="宋体"/>
          <w:sz w:val="28"/>
          <w:szCs w:val="28"/>
        </w:rPr>
        <w:t>项目有机废气主要为水针车间部分产品生产过程使用乙醇（70%-75%）</w:t>
      </w:r>
      <w:r>
        <w:rPr>
          <w:rFonts w:hint="eastAsia" w:ascii="宋体" w:hAnsi="宋体" w:eastAsia="宋体" w:cs="宋体"/>
          <w:spacing w:val="-2"/>
          <w:sz w:val="28"/>
          <w:szCs w:val="28"/>
        </w:rPr>
        <w:t>溶液作为辅助溶</w:t>
      </w:r>
      <w:r>
        <w:rPr>
          <w:rFonts w:hint="eastAsia" w:ascii="宋体" w:hAnsi="宋体" w:eastAsia="宋体" w:cs="宋体"/>
          <w:spacing w:val="-6"/>
          <w:sz w:val="28"/>
          <w:szCs w:val="28"/>
        </w:rPr>
        <w:t>解液时，挥发的少量乙醇，产生量极</w:t>
      </w:r>
      <w:r>
        <w:rPr>
          <w:rFonts w:hint="eastAsia" w:ascii="宋体" w:hAnsi="宋体" w:eastAsia="宋体" w:cs="宋体"/>
          <w:color w:val="auto"/>
          <w:spacing w:val="-6"/>
          <w:sz w:val="28"/>
          <w:szCs w:val="28"/>
        </w:rPr>
        <w:t>小，</w:t>
      </w:r>
      <w:r>
        <w:rPr>
          <w:rFonts w:hint="eastAsia" w:ascii="宋体" w:hAnsi="宋体" w:eastAsia="宋体" w:cs="宋体"/>
          <w:color w:val="auto"/>
          <w:spacing w:val="-4"/>
          <w:sz w:val="28"/>
          <w:szCs w:val="28"/>
          <w:vertAlign w:val="baseline"/>
        </w:rPr>
        <w:t>呈无组织排放，</w:t>
      </w:r>
      <w:r>
        <w:rPr>
          <w:rFonts w:hint="eastAsia" w:ascii="宋体" w:hAnsi="宋体" w:eastAsia="宋体" w:cs="宋体"/>
          <w:color w:val="auto"/>
          <w:spacing w:val="-4"/>
          <w:sz w:val="28"/>
          <w:szCs w:val="28"/>
          <w:vertAlign w:val="baseline"/>
          <w:lang w:val="en-US" w:eastAsia="zh-CN"/>
        </w:rPr>
        <w:t>不会对当地环境造成影响</w:t>
      </w:r>
      <w:r>
        <w:rPr>
          <w:rFonts w:hint="eastAsia" w:ascii="宋体" w:hAnsi="宋体" w:eastAsia="宋体" w:cs="宋体"/>
          <w:color w:val="auto"/>
          <w:spacing w:val="-4"/>
          <w:sz w:val="28"/>
          <w:szCs w:val="28"/>
          <w:vertAlign w:val="baseline"/>
        </w:rPr>
        <w:t>。</w:t>
      </w:r>
    </w:p>
    <w:p>
      <w:pPr>
        <w:pStyle w:val="20"/>
        <w:numPr>
          <w:ilvl w:val="0"/>
          <w:numId w:val="0"/>
        </w:numPr>
        <w:tabs>
          <w:tab w:val="left" w:pos="1327"/>
        </w:tabs>
        <w:spacing w:before="0" w:after="0" w:line="307" w:lineRule="exact"/>
        <w:ind w:right="0" w:rightChars="0"/>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锅炉废气</w:t>
      </w:r>
    </w:p>
    <w:p>
      <w:pPr>
        <w:pStyle w:val="5"/>
        <w:spacing w:before="160" w:line="364" w:lineRule="auto"/>
        <w:ind w:left="245" w:right="159" w:firstLine="480"/>
        <w:rPr>
          <w:rFonts w:hint="eastAsia" w:ascii="宋体" w:hAnsi="宋体" w:eastAsia="宋体" w:cs="宋体"/>
          <w:color w:val="auto"/>
          <w:spacing w:val="-4"/>
          <w:sz w:val="28"/>
          <w:szCs w:val="28"/>
          <w:vertAlign w:val="baseline"/>
        </w:rPr>
      </w:pPr>
      <w:r>
        <w:rPr>
          <w:rFonts w:hint="eastAsia" w:ascii="宋体" w:hAnsi="宋体" w:eastAsia="宋体" w:cs="宋体"/>
          <w:color w:val="auto"/>
          <w:spacing w:val="-5"/>
          <w:sz w:val="28"/>
          <w:szCs w:val="28"/>
        </w:rPr>
        <w:t xml:space="preserve">项目依托园区已有的一台 </w:t>
      </w:r>
      <w:r>
        <w:rPr>
          <w:rFonts w:hint="eastAsia" w:ascii="宋体" w:hAnsi="宋体" w:eastAsia="宋体" w:cs="宋体"/>
          <w:color w:val="auto"/>
          <w:sz w:val="28"/>
          <w:szCs w:val="28"/>
        </w:rPr>
        <w:t xml:space="preserve">1t/h </w:t>
      </w:r>
      <w:r>
        <w:rPr>
          <w:rFonts w:hint="eastAsia" w:ascii="宋体" w:hAnsi="宋体" w:eastAsia="宋体" w:cs="宋体"/>
          <w:color w:val="auto"/>
          <w:spacing w:val="-10"/>
          <w:sz w:val="28"/>
          <w:szCs w:val="28"/>
        </w:rPr>
        <w:t xml:space="preserve">的燃气蒸汽锅炉，锅炉型号为 </w:t>
      </w:r>
      <w:r>
        <w:rPr>
          <w:rFonts w:hint="eastAsia" w:ascii="宋体" w:hAnsi="宋体" w:eastAsia="宋体" w:cs="宋体"/>
          <w:color w:val="auto"/>
          <w:spacing w:val="-5"/>
          <w:sz w:val="28"/>
          <w:szCs w:val="28"/>
        </w:rPr>
        <w:t>WNS1-1.0-XQ</w:t>
      </w:r>
      <w:r>
        <w:rPr>
          <w:rFonts w:hint="eastAsia" w:ascii="宋体" w:hAnsi="宋体" w:eastAsia="宋体" w:cs="宋体"/>
          <w:color w:val="auto"/>
          <w:spacing w:val="-2"/>
          <w:sz w:val="28"/>
          <w:szCs w:val="28"/>
        </w:rPr>
        <w:t xml:space="preserve">，燃料为天然气，燃烧后产物主要为二氧化碳和水，含有少量的 </w:t>
      </w:r>
      <w:r>
        <w:rPr>
          <w:rFonts w:hint="eastAsia" w:ascii="宋体" w:hAnsi="宋体" w:eastAsia="宋体" w:cs="宋体"/>
          <w:color w:val="auto"/>
          <w:sz w:val="28"/>
          <w:szCs w:val="28"/>
        </w:rPr>
        <w:t>S0</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vertAlign w:val="baseline"/>
        </w:rPr>
        <w:t>、NO</w:t>
      </w:r>
      <w:r>
        <w:rPr>
          <w:rFonts w:hint="eastAsia" w:ascii="宋体" w:hAnsi="宋体" w:eastAsia="宋体" w:cs="宋体"/>
          <w:color w:val="auto"/>
          <w:sz w:val="28"/>
          <w:szCs w:val="28"/>
          <w:vertAlign w:val="subscript"/>
        </w:rPr>
        <w:t>X</w:t>
      </w:r>
      <w:r>
        <w:rPr>
          <w:rFonts w:hint="eastAsia" w:ascii="宋体" w:hAnsi="宋体" w:eastAsia="宋体" w:cs="宋体"/>
          <w:color w:val="auto"/>
          <w:sz w:val="28"/>
          <w:szCs w:val="28"/>
          <w:vertAlign w:val="baseline"/>
        </w:rPr>
        <w:t>、烟尘。</w:t>
      </w:r>
      <w:r>
        <w:rPr>
          <w:rFonts w:hint="eastAsia" w:ascii="宋体" w:hAnsi="宋体" w:eastAsia="宋体" w:cs="宋体"/>
          <w:color w:val="auto"/>
          <w:sz w:val="28"/>
          <w:szCs w:val="28"/>
          <w:vertAlign w:val="baseline"/>
          <w:lang w:val="en-US" w:eastAsia="zh-CN"/>
        </w:rPr>
        <w:t>废气</w:t>
      </w:r>
      <w:r>
        <w:rPr>
          <w:rFonts w:hint="eastAsia" w:ascii="宋体" w:hAnsi="宋体" w:eastAsia="宋体" w:cs="宋体"/>
          <w:color w:val="auto"/>
          <w:spacing w:val="-1"/>
          <w:sz w:val="28"/>
          <w:szCs w:val="28"/>
          <w:vertAlign w:val="baseline"/>
        </w:rPr>
        <w:t>通过一根</w:t>
      </w:r>
      <w:r>
        <w:rPr>
          <w:rFonts w:hint="eastAsia" w:ascii="宋体" w:hAnsi="宋体" w:eastAsia="宋体" w:cs="宋体"/>
          <w:color w:val="auto"/>
          <w:sz w:val="28"/>
          <w:szCs w:val="28"/>
          <w:vertAlign w:val="baseline"/>
        </w:rPr>
        <w:t>15m</w:t>
      </w:r>
      <w:r>
        <w:rPr>
          <w:rFonts w:hint="eastAsia" w:ascii="宋体" w:hAnsi="宋体" w:eastAsia="宋体" w:cs="宋体"/>
          <w:color w:val="auto"/>
          <w:spacing w:val="-1"/>
          <w:sz w:val="28"/>
          <w:szCs w:val="28"/>
          <w:vertAlign w:val="baseline"/>
        </w:rPr>
        <w:t>排气筒排放，能满足《锅炉大气污染物排放标准》</w:t>
      </w:r>
      <w:r>
        <w:rPr>
          <w:rFonts w:hint="eastAsia" w:ascii="宋体" w:hAnsi="宋体" w:eastAsia="宋体" w:cs="宋体"/>
          <w:color w:val="auto"/>
          <w:sz w:val="28"/>
          <w:szCs w:val="28"/>
          <w:vertAlign w:val="baseline"/>
        </w:rPr>
        <w:t>（GB13271-2014）</w:t>
      </w:r>
      <w:r>
        <w:rPr>
          <w:rFonts w:hint="eastAsia" w:ascii="宋体" w:hAnsi="宋体" w:eastAsia="宋体" w:cs="宋体"/>
          <w:color w:val="auto"/>
          <w:spacing w:val="-1"/>
          <w:sz w:val="28"/>
          <w:szCs w:val="28"/>
          <w:vertAlign w:val="baseline"/>
        </w:rPr>
        <w:t xml:space="preserve">中表 </w:t>
      </w:r>
      <w:r>
        <w:rPr>
          <w:rFonts w:hint="eastAsia" w:ascii="宋体" w:hAnsi="宋体" w:eastAsia="宋体" w:cs="宋体"/>
          <w:color w:val="auto"/>
          <w:sz w:val="28"/>
          <w:szCs w:val="28"/>
          <w:vertAlign w:val="baseline"/>
        </w:rPr>
        <w:t>2 的排放标准限值。</w:t>
      </w:r>
    </w:p>
    <w:p>
      <w:pPr>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val="en-US" w:eastAsia="zh-CN"/>
        </w:rPr>
        <w:t>废</w:t>
      </w:r>
      <w:r>
        <w:rPr>
          <w:rFonts w:hint="eastAsia" w:ascii="宋体" w:hAnsi="宋体" w:cs="宋体"/>
          <w:b/>
          <w:bCs/>
          <w:sz w:val="28"/>
          <w:szCs w:val="28"/>
        </w:rPr>
        <w:t>水</w:t>
      </w:r>
    </w:p>
    <w:p>
      <w:pPr>
        <w:rPr>
          <w:rFonts w:hint="eastAsia"/>
          <w:sz w:val="28"/>
          <w:szCs w:val="28"/>
          <w:lang w:eastAsia="zh-CN"/>
        </w:rPr>
      </w:pPr>
      <w:r>
        <w:rPr>
          <w:rFonts w:hint="eastAsia"/>
          <w:sz w:val="28"/>
          <w:szCs w:val="28"/>
          <w:lang w:eastAsia="zh-CN"/>
        </w:rPr>
        <w:t>（</w:t>
      </w:r>
      <w:r>
        <w:rPr>
          <w:rFonts w:hint="eastAsia"/>
          <w:sz w:val="28"/>
          <w:szCs w:val="28"/>
          <w:lang w:val="en-US" w:eastAsia="zh-CN"/>
        </w:rPr>
        <w:t>1</w:t>
      </w:r>
      <w:r>
        <w:rPr>
          <w:rFonts w:hint="eastAsia"/>
          <w:sz w:val="28"/>
          <w:szCs w:val="28"/>
          <w:lang w:eastAsia="zh-CN"/>
        </w:rPr>
        <w:t>）生活污水</w:t>
      </w:r>
    </w:p>
    <w:p>
      <w:pPr>
        <w:rPr>
          <w:rFonts w:hint="eastAsia"/>
          <w:sz w:val="28"/>
          <w:szCs w:val="28"/>
          <w:lang w:val="en-US" w:eastAsia="zh-CN"/>
        </w:rPr>
      </w:pPr>
      <w:r>
        <w:rPr>
          <w:rFonts w:hint="eastAsia"/>
          <w:sz w:val="28"/>
          <w:szCs w:val="28"/>
          <w:lang w:val="en-US" w:eastAsia="zh-CN"/>
        </w:rPr>
        <w:t xml:space="preserve">     </w:t>
      </w:r>
      <w:r>
        <w:rPr>
          <w:rFonts w:hint="eastAsia" w:ascii="宋体" w:hAnsi="宋体" w:eastAsia="宋体" w:cs="宋体"/>
          <w:spacing w:val="-2"/>
          <w:sz w:val="28"/>
          <w:szCs w:val="28"/>
          <w:vertAlign w:val="baseline"/>
        </w:rPr>
        <w:t>生活污水收集排入厂区东北侧化粪池处理后通</w:t>
      </w:r>
      <w:r>
        <w:rPr>
          <w:rFonts w:hint="eastAsia" w:ascii="宋体" w:hAnsi="宋体" w:eastAsia="宋体" w:cs="宋体"/>
          <w:sz w:val="28"/>
          <w:szCs w:val="28"/>
        </w:rPr>
        <w:t>过一个总排水口排入城市污水管网，进入下寺镇拐枣坝矮子桥污水处理厂处理</w:t>
      </w:r>
      <w:r>
        <w:rPr>
          <w:rFonts w:hint="eastAsia"/>
          <w:sz w:val="28"/>
          <w:szCs w:val="28"/>
          <w:lang w:val="en-US" w:eastAsia="zh-CN"/>
        </w:rPr>
        <w:t>。</w:t>
      </w:r>
    </w:p>
    <w:p>
      <w:pPr>
        <w:numPr>
          <w:ilvl w:val="0"/>
          <w:numId w:val="3"/>
        </w:numPr>
        <w:rPr>
          <w:rFonts w:hint="eastAsia"/>
          <w:sz w:val="28"/>
          <w:szCs w:val="28"/>
          <w:lang w:val="en-US" w:eastAsia="zh-CN"/>
        </w:rPr>
      </w:pPr>
      <w:r>
        <w:rPr>
          <w:rFonts w:hint="eastAsia"/>
          <w:sz w:val="28"/>
          <w:szCs w:val="28"/>
          <w:lang w:val="en-US" w:eastAsia="zh-CN"/>
        </w:rPr>
        <w:t>生产废水</w:t>
      </w:r>
    </w:p>
    <w:p>
      <w:pPr>
        <w:pStyle w:val="5"/>
        <w:spacing w:before="161"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生产废水主要以洗瓶废水为主，废水产量较少，各生产废水集中收集排入厂区东北侧化粪池处理后，再经沉淀池沉淀处理，通过一个总排水口排入城市污水管网，进入下寺镇拐枣坝矮子桥污水处理厂处理。</w:t>
      </w:r>
    </w:p>
    <w:p>
      <w:pPr>
        <w:jc w:val="left"/>
        <w:rPr>
          <w:rFonts w:ascii="宋体" w:hAnsi="宋体" w:cs="宋体"/>
          <w:b/>
          <w:bCs/>
          <w:sz w:val="28"/>
          <w:szCs w:val="28"/>
        </w:rPr>
      </w:pPr>
      <w:r>
        <w:rPr>
          <w:rFonts w:hint="eastAsia" w:ascii="宋体" w:hAnsi="宋体" w:cs="宋体"/>
          <w:b/>
          <w:bCs/>
          <w:sz w:val="28"/>
          <w:szCs w:val="28"/>
        </w:rPr>
        <w:t xml:space="preserve">3、噪声 </w:t>
      </w:r>
    </w:p>
    <w:p>
      <w:pPr>
        <w:pStyle w:val="5"/>
        <w:spacing w:before="120" w:line="360" w:lineRule="auto"/>
        <w:ind w:right="275" w:firstLine="560" w:firstLineChars="200"/>
        <w:rPr>
          <w:rFonts w:hint="eastAsia" w:ascii="宋体" w:hAnsi="宋体" w:eastAsia="宋体" w:cs="宋体"/>
          <w:color w:val="000000"/>
          <w:sz w:val="28"/>
          <w:szCs w:val="28"/>
        </w:rPr>
      </w:pPr>
      <w:bookmarkStart w:id="0" w:name="OLE_LINK15"/>
      <w:r>
        <w:rPr>
          <w:rFonts w:hint="eastAsia" w:ascii="宋体" w:hAnsi="宋体"/>
          <w:color w:val="000000"/>
          <w:sz w:val="28"/>
          <w:szCs w:val="28"/>
        </w:rPr>
        <w:t>本项目噪声</w:t>
      </w:r>
      <w:r>
        <w:rPr>
          <w:rFonts w:hint="eastAsia" w:ascii="宋体" w:hAnsi="宋体"/>
          <w:color w:val="000000"/>
          <w:sz w:val="28"/>
          <w:szCs w:val="28"/>
          <w:lang w:eastAsia="zh-CN"/>
        </w:rPr>
        <w:t>主要来源于</w:t>
      </w:r>
      <w:r>
        <w:rPr>
          <w:rFonts w:hint="eastAsia" w:ascii="宋体" w:hAnsi="宋体"/>
          <w:color w:val="000000"/>
          <w:sz w:val="28"/>
          <w:szCs w:val="28"/>
        </w:rPr>
        <w:t>清洗机、水泵、空调风机</w:t>
      </w:r>
      <w:r>
        <w:rPr>
          <w:rFonts w:hint="eastAsia" w:ascii="宋体" w:hAnsi="宋体"/>
          <w:color w:val="000000"/>
          <w:sz w:val="28"/>
          <w:szCs w:val="28"/>
          <w:lang w:eastAsia="zh-CN"/>
        </w:rPr>
        <w:t>、</w:t>
      </w:r>
      <w:r>
        <w:rPr>
          <w:rFonts w:hint="eastAsia" w:ascii="宋体" w:hAnsi="宋体"/>
          <w:color w:val="000000"/>
          <w:sz w:val="28"/>
          <w:szCs w:val="28"/>
        </w:rPr>
        <w:t>灌装机</w:t>
      </w:r>
      <w:r>
        <w:rPr>
          <w:rFonts w:hint="eastAsia" w:ascii="宋体" w:hAnsi="宋体"/>
          <w:color w:val="000000"/>
          <w:sz w:val="28"/>
          <w:szCs w:val="28"/>
          <w:lang w:eastAsia="zh-CN"/>
        </w:rPr>
        <w:t>等设备</w:t>
      </w:r>
      <w:r>
        <w:rPr>
          <w:rFonts w:hint="eastAsia" w:ascii="宋体" w:hAnsi="宋体"/>
          <w:color w:val="000000"/>
          <w:sz w:val="28"/>
          <w:szCs w:val="28"/>
        </w:rPr>
        <w:t>噪声。</w:t>
      </w:r>
      <w:r>
        <w:rPr>
          <w:rFonts w:hint="eastAsia" w:ascii="宋体" w:hAnsi="宋体" w:cs="宋体"/>
          <w:color w:val="000000"/>
          <w:sz w:val="28"/>
          <w:szCs w:val="28"/>
        </w:rPr>
        <w:t>其噪声源强度</w:t>
      </w:r>
      <w:r>
        <w:rPr>
          <w:rFonts w:hint="eastAsia" w:ascii="宋体" w:hAnsi="宋体" w:cs="宋体"/>
          <w:sz w:val="28"/>
          <w:szCs w:val="28"/>
        </w:rPr>
        <w:t>在</w:t>
      </w:r>
      <w:r>
        <w:rPr>
          <w:rFonts w:hint="eastAsia" w:cs="宋体"/>
          <w:sz w:val="28"/>
          <w:szCs w:val="28"/>
          <w:lang w:val="en-US" w:eastAsia="zh-CN"/>
        </w:rPr>
        <w:t>75</w:t>
      </w:r>
      <w:r>
        <w:rPr>
          <w:rFonts w:hint="eastAsia" w:ascii="宋体" w:hAnsi="宋体" w:cs="宋体"/>
          <w:sz w:val="28"/>
          <w:szCs w:val="28"/>
        </w:rPr>
        <w:t>~</w:t>
      </w:r>
      <w:r>
        <w:rPr>
          <w:rFonts w:hint="eastAsia" w:cs="宋体"/>
          <w:sz w:val="28"/>
          <w:szCs w:val="28"/>
          <w:lang w:val="en-US" w:eastAsia="zh-CN"/>
        </w:rPr>
        <w:t>85</w:t>
      </w:r>
      <w:r>
        <w:rPr>
          <w:rFonts w:hint="eastAsia" w:ascii="宋体" w:hAnsi="宋体" w:cs="宋体"/>
          <w:sz w:val="28"/>
          <w:szCs w:val="28"/>
        </w:rPr>
        <w:t>dB(A)左右。</w:t>
      </w:r>
      <w:r>
        <w:rPr>
          <w:rFonts w:hint="eastAsia" w:ascii="宋体" w:hAnsi="宋体"/>
          <w:color w:val="000000"/>
          <w:sz w:val="28"/>
          <w:szCs w:val="28"/>
        </w:rPr>
        <w:t>通过选用噪声低的先进设备，对厂房隔音封</w:t>
      </w:r>
      <w:r>
        <w:rPr>
          <w:rFonts w:hint="eastAsia" w:ascii="宋体" w:hAnsi="宋体" w:eastAsia="宋体" w:cs="宋体"/>
          <w:color w:val="000000"/>
          <w:sz w:val="28"/>
          <w:szCs w:val="28"/>
        </w:rPr>
        <w:t>闭，合理布局，同时厂外周围设置绿化带、树木和围墙，可有效减少对周围环境的影响。</w:t>
      </w:r>
      <w:bookmarkEnd w:id="0"/>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5"/>
        <w:spacing w:before="158" w:line="364" w:lineRule="auto"/>
        <w:ind w:right="276" w:firstLine="560" w:firstLineChars="200"/>
        <w:rPr>
          <w:sz w:val="28"/>
          <w:szCs w:val="28"/>
        </w:rPr>
      </w:pPr>
      <w:r>
        <w:rPr>
          <w:rFonts w:hint="eastAsia" w:ascii="宋体" w:hAnsi="宋体" w:eastAsia="宋体" w:cs="宋体"/>
          <w:sz w:val="28"/>
          <w:szCs w:val="28"/>
        </w:rPr>
        <w:t>项目产生的固体废物</w:t>
      </w:r>
      <w:r>
        <w:rPr>
          <w:sz w:val="28"/>
          <w:szCs w:val="28"/>
        </w:rPr>
        <w:t>主要包括废药品、原料内膜袋、药液桶、空调滤料、废包装料、废安瓿瓶、废活性炭、废滤纸、滤渣和生活垃圾等。</w:t>
      </w:r>
    </w:p>
    <w:p>
      <w:pPr>
        <w:pStyle w:val="5"/>
        <w:spacing w:line="364" w:lineRule="auto"/>
        <w:ind w:right="279"/>
        <w:rPr>
          <w:sz w:val="28"/>
          <w:szCs w:val="28"/>
        </w:rPr>
      </w:pPr>
      <w:r>
        <w:rPr>
          <w:rFonts w:hint="eastAsia" w:eastAsia="宋体"/>
          <w:sz w:val="28"/>
          <w:szCs w:val="28"/>
          <w:lang w:eastAsia="zh-CN"/>
        </w:rPr>
        <w:t>（</w:t>
      </w:r>
      <w:r>
        <w:rPr>
          <w:rFonts w:hint="eastAsia" w:eastAsia="宋体"/>
          <w:sz w:val="28"/>
          <w:szCs w:val="28"/>
          <w:lang w:val="en-US" w:eastAsia="zh-CN"/>
        </w:rPr>
        <w:t>1</w:t>
      </w:r>
      <w:r>
        <w:rPr>
          <w:rFonts w:hint="eastAsia" w:eastAsia="宋体"/>
          <w:sz w:val="28"/>
          <w:szCs w:val="28"/>
          <w:lang w:eastAsia="zh-CN"/>
        </w:rPr>
        <w:t>）</w:t>
      </w:r>
      <w:r>
        <w:rPr>
          <w:sz w:val="28"/>
          <w:szCs w:val="28"/>
        </w:rPr>
        <w:t>废包装材料：项目废包装料包括纸盒、铝箔、塑料瓶等，交当地环卫部门清运处理。</w:t>
      </w:r>
    </w:p>
    <w:p>
      <w:pPr>
        <w:pStyle w:val="5"/>
        <w:spacing w:line="364" w:lineRule="auto"/>
        <w:ind w:right="276"/>
        <w:rPr>
          <w:sz w:val="28"/>
          <w:szCs w:val="28"/>
        </w:rPr>
      </w:pPr>
      <w:r>
        <w:rPr>
          <w:rFonts w:hint="eastAsia" w:eastAsia="宋体"/>
          <w:sz w:val="28"/>
          <w:szCs w:val="28"/>
          <w:lang w:eastAsia="zh-CN"/>
        </w:rPr>
        <w:t>（</w:t>
      </w:r>
      <w:r>
        <w:rPr>
          <w:rFonts w:hint="eastAsia" w:eastAsia="宋体"/>
          <w:sz w:val="28"/>
          <w:szCs w:val="28"/>
          <w:lang w:val="en-US" w:eastAsia="zh-CN"/>
        </w:rPr>
        <w:t>2</w:t>
      </w:r>
      <w:r>
        <w:rPr>
          <w:rFonts w:hint="eastAsia" w:eastAsia="宋体"/>
          <w:sz w:val="28"/>
          <w:szCs w:val="28"/>
          <w:lang w:eastAsia="zh-CN"/>
        </w:rPr>
        <w:t>）</w:t>
      </w:r>
      <w:r>
        <w:rPr>
          <w:sz w:val="28"/>
          <w:szCs w:val="28"/>
        </w:rPr>
        <w:t>废活性炭：主要为出纯化水制备设备产生，交当地环卫部门清运处理。</w:t>
      </w:r>
    </w:p>
    <w:p>
      <w:pPr>
        <w:pStyle w:val="5"/>
        <w:spacing w:line="364" w:lineRule="auto"/>
        <w:ind w:right="92"/>
        <w:rPr>
          <w:sz w:val="28"/>
          <w:szCs w:val="28"/>
        </w:rPr>
      </w:pPr>
      <w:r>
        <w:rPr>
          <w:rFonts w:hint="eastAsia" w:eastAsia="宋体"/>
          <w:sz w:val="28"/>
          <w:szCs w:val="28"/>
          <w:lang w:eastAsia="zh-CN"/>
        </w:rPr>
        <w:t>（</w:t>
      </w:r>
      <w:r>
        <w:rPr>
          <w:rFonts w:hint="eastAsia" w:eastAsia="宋体"/>
          <w:sz w:val="28"/>
          <w:szCs w:val="28"/>
          <w:lang w:val="en-US" w:eastAsia="zh-CN"/>
        </w:rPr>
        <w:t>3</w:t>
      </w:r>
      <w:r>
        <w:rPr>
          <w:rFonts w:hint="eastAsia" w:eastAsia="宋体"/>
          <w:sz w:val="28"/>
          <w:szCs w:val="28"/>
          <w:lang w:eastAsia="zh-CN"/>
        </w:rPr>
        <w:t>）</w:t>
      </w:r>
      <w:r>
        <w:rPr>
          <w:sz w:val="28"/>
          <w:szCs w:val="28"/>
        </w:rPr>
        <w:t>空调滤料：主要为空调净化处理系统过滤设备产生</w:t>
      </w:r>
      <w:r>
        <w:rPr>
          <w:rFonts w:hint="eastAsia"/>
          <w:sz w:val="28"/>
          <w:szCs w:val="28"/>
          <w:lang w:eastAsia="zh-CN"/>
        </w:rPr>
        <w:t>，</w:t>
      </w:r>
      <w:r>
        <w:rPr>
          <w:sz w:val="28"/>
          <w:szCs w:val="28"/>
        </w:rPr>
        <w:t>交当地环卫部门清运处理。</w:t>
      </w:r>
    </w:p>
    <w:p>
      <w:pPr>
        <w:pStyle w:val="20"/>
        <w:numPr>
          <w:ilvl w:val="0"/>
          <w:numId w:val="0"/>
        </w:numPr>
        <w:tabs>
          <w:tab w:val="left" w:pos="547"/>
        </w:tabs>
        <w:spacing w:before="158" w:after="0" w:line="240" w:lineRule="auto"/>
        <w:ind w:right="0" w:rightChars="0"/>
        <w:jc w:val="left"/>
        <w:rPr>
          <w:sz w:val="28"/>
          <w:szCs w:val="28"/>
        </w:rPr>
      </w:pPr>
      <w:r>
        <w:rPr>
          <w:rFonts w:hint="eastAsia" w:eastAsia="宋体"/>
          <w:sz w:val="28"/>
          <w:szCs w:val="28"/>
          <w:lang w:eastAsia="zh-CN"/>
        </w:rPr>
        <w:t>（</w:t>
      </w:r>
      <w:r>
        <w:rPr>
          <w:rFonts w:hint="eastAsia" w:eastAsia="宋体"/>
          <w:sz w:val="28"/>
          <w:szCs w:val="28"/>
          <w:lang w:val="en-US" w:eastAsia="zh-CN"/>
        </w:rPr>
        <w:t>4</w:t>
      </w:r>
      <w:r>
        <w:rPr>
          <w:rFonts w:hint="eastAsia" w:eastAsia="宋体"/>
          <w:sz w:val="28"/>
          <w:szCs w:val="28"/>
          <w:lang w:eastAsia="zh-CN"/>
        </w:rPr>
        <w:t>）</w:t>
      </w:r>
      <w:r>
        <w:rPr>
          <w:sz w:val="28"/>
          <w:szCs w:val="28"/>
        </w:rPr>
        <w:t>生活垃圾：桶装收集后交当地环卫部门清运。</w:t>
      </w:r>
    </w:p>
    <w:p>
      <w:pPr>
        <w:tabs>
          <w:tab w:val="left" w:pos="2027"/>
        </w:tabs>
        <w:spacing w:line="360" w:lineRule="auto"/>
        <w:rPr>
          <w:rFonts w:hint="eastAsia"/>
          <w:sz w:val="28"/>
          <w:szCs w:val="28"/>
          <w:lang w:eastAsia="zh-CN"/>
        </w:rPr>
      </w:pPr>
      <w:r>
        <w:rPr>
          <w:rFonts w:hint="eastAsia"/>
          <w:color w:val="000000"/>
          <w:sz w:val="28"/>
          <w:szCs w:val="28"/>
          <w:lang w:eastAsia="zh-CN"/>
        </w:rPr>
        <w:t>（</w:t>
      </w:r>
      <w:r>
        <w:rPr>
          <w:rFonts w:hint="eastAsia"/>
          <w:color w:val="000000"/>
          <w:sz w:val="28"/>
          <w:szCs w:val="28"/>
          <w:lang w:val="en-US" w:eastAsia="zh-CN"/>
        </w:rPr>
        <w:t>5</w:t>
      </w:r>
      <w:r>
        <w:rPr>
          <w:rFonts w:hint="eastAsia"/>
          <w:color w:val="000000"/>
          <w:sz w:val="28"/>
          <w:szCs w:val="28"/>
          <w:lang w:eastAsia="zh-CN"/>
        </w:rPr>
        <w:t>）危险废物：</w:t>
      </w:r>
      <w:r>
        <w:rPr>
          <w:rFonts w:hint="eastAsia"/>
          <w:color w:val="000000"/>
          <w:sz w:val="28"/>
          <w:szCs w:val="28"/>
          <w:lang w:val="en-US" w:eastAsia="zh-CN"/>
        </w:rPr>
        <w:t>项目生产产生的废滤纸和滤渣、原料内膜袋、废液桶、废药品和废安培瓶属于危险废物。危废</w:t>
      </w:r>
      <w:r>
        <w:rPr>
          <w:rFonts w:hint="eastAsia"/>
          <w:color w:val="000000"/>
          <w:sz w:val="28"/>
          <w:szCs w:val="28"/>
          <w:lang w:eastAsia="zh-CN"/>
        </w:rPr>
        <w:t>交于有资质单位（</w:t>
      </w:r>
      <w:r>
        <w:rPr>
          <w:rFonts w:hint="eastAsia"/>
          <w:color w:val="000000"/>
          <w:sz w:val="28"/>
          <w:szCs w:val="28"/>
          <w:lang w:val="en-US" w:eastAsia="zh-CN"/>
        </w:rPr>
        <w:t>四川省中明环境治理有限公司</w:t>
      </w:r>
      <w:r>
        <w:rPr>
          <w:rFonts w:hint="eastAsia"/>
          <w:color w:val="000000"/>
          <w:sz w:val="28"/>
          <w:szCs w:val="28"/>
          <w:lang w:eastAsia="zh-CN"/>
        </w:rPr>
        <w:t>）进行</w:t>
      </w:r>
      <w:r>
        <w:rPr>
          <w:rFonts w:hint="eastAsia"/>
          <w:color w:val="000000"/>
          <w:sz w:val="28"/>
          <w:szCs w:val="28"/>
          <w:lang w:val="en-US" w:eastAsia="zh-CN"/>
        </w:rPr>
        <w:t>处理</w:t>
      </w:r>
      <w:r>
        <w:rPr>
          <w:rFonts w:hint="eastAsia"/>
          <w:color w:val="000000"/>
          <w:sz w:val="28"/>
          <w:szCs w:val="28"/>
          <w:lang w:eastAsia="zh-CN"/>
        </w:rPr>
        <w:t>。</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根据</w:t>
      </w:r>
      <w:r>
        <w:rPr>
          <w:rFonts w:hint="eastAsia"/>
          <w:color w:val="000000" w:themeColor="text1"/>
          <w:sz w:val="28"/>
          <w:szCs w:val="28"/>
          <w14:textFill>
            <w14:solidFill>
              <w14:schemeClr w14:val="tx1"/>
            </w14:solidFill>
          </w14:textFill>
        </w:rPr>
        <w:t>四川恒宇环境节能检测有限公司</w:t>
      </w:r>
      <w:r>
        <w:rPr>
          <w:color w:val="000000" w:themeColor="text1"/>
          <w:sz w:val="28"/>
          <w:szCs w:val="28"/>
          <w14:textFill>
            <w14:solidFill>
              <w14:schemeClr w14:val="tx1"/>
            </w14:solidFill>
          </w14:textFill>
        </w:rPr>
        <w:t>《</w:t>
      </w:r>
      <w:r>
        <w:rPr>
          <w:rFonts w:hint="eastAsia"/>
          <w:bCs/>
          <w:color w:val="000000" w:themeColor="text1"/>
          <w:sz w:val="28"/>
          <w:szCs w:val="28"/>
          <w:lang w:val="en-US" w:eastAsia="zh-CN"/>
          <w14:textFill>
            <w14:solidFill>
              <w14:schemeClr w14:val="tx1"/>
            </w14:solidFill>
          </w14:textFill>
        </w:rPr>
        <w:t>新建兽药生产线项目</w:t>
      </w:r>
      <w:r>
        <w:rPr>
          <w:color w:val="000000" w:themeColor="text1"/>
          <w:sz w:val="28"/>
          <w:szCs w:val="28"/>
          <w14:textFill>
            <w14:solidFill>
              <w14:schemeClr w14:val="tx1"/>
            </w14:solidFill>
          </w14:textFill>
        </w:rPr>
        <w:t>竣工环境保护验收监测</w:t>
      </w:r>
      <w:r>
        <w:rPr>
          <w:rFonts w:hint="eastAsia"/>
          <w:color w:val="000000" w:themeColor="text1"/>
          <w:sz w:val="28"/>
          <w:szCs w:val="28"/>
          <w14:textFill>
            <w14:solidFill>
              <w14:schemeClr w14:val="tx1"/>
            </w14:solidFill>
          </w14:textFill>
        </w:rPr>
        <w:t>报告</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川恒</w:t>
      </w:r>
      <w:r>
        <w:rPr>
          <w:color w:val="000000" w:themeColor="text1"/>
          <w:sz w:val="28"/>
          <w:szCs w:val="28"/>
          <w14:textFill>
            <w14:solidFill>
              <w14:schemeClr w14:val="tx1"/>
            </w14:solidFill>
          </w14:textFill>
        </w:rPr>
        <w:t>验</w:t>
      </w:r>
      <w:r>
        <w:rPr>
          <w:rFonts w:hint="eastAsia"/>
          <w:color w:val="000000" w:themeColor="text1"/>
          <w:sz w:val="28"/>
          <w:szCs w:val="28"/>
          <w14:textFill>
            <w14:solidFill>
              <w14:schemeClr w14:val="tx1"/>
            </w14:solidFill>
          </w14:textFill>
        </w:rPr>
        <w:t>检</w:t>
      </w:r>
      <w:r>
        <w:rPr>
          <w:color w:val="000000" w:themeColor="text1"/>
          <w:sz w:val="28"/>
          <w:szCs w:val="28"/>
          <w14:textFill>
            <w14:solidFill>
              <w14:schemeClr w14:val="tx1"/>
            </w14:solidFill>
          </w14:textFill>
        </w:rPr>
        <w:t>字（201</w:t>
      </w:r>
      <w:r>
        <w:rPr>
          <w:rFonts w:hint="eastAsia"/>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t>）</w:t>
      </w:r>
      <w:r>
        <w:rPr>
          <w:bCs/>
          <w:sz w:val="28"/>
          <w:szCs w:val="28"/>
        </w:rPr>
        <w:t>第</w:t>
      </w:r>
      <w:r>
        <w:rPr>
          <w:rFonts w:hint="eastAsia"/>
          <w:bCs/>
          <w:sz w:val="28"/>
          <w:szCs w:val="28"/>
          <w:lang w:val="en-US" w:eastAsia="zh-CN"/>
        </w:rPr>
        <w:t>177</w:t>
      </w:r>
      <w:r>
        <w:rPr>
          <w:rFonts w:hint="eastAsia"/>
          <w:bCs/>
          <w:sz w:val="28"/>
          <w:szCs w:val="28"/>
        </w:rPr>
        <w:t>WT02</w:t>
      </w:r>
      <w:r>
        <w:rPr>
          <w:bCs/>
          <w:sz w:val="28"/>
          <w:szCs w:val="28"/>
        </w:rPr>
        <w:t>号</w:t>
      </w:r>
      <w:r>
        <w:rPr>
          <w:color w:val="000000" w:themeColor="text1"/>
          <w:sz w:val="28"/>
          <w:szCs w:val="28"/>
          <w14:textFill>
            <w14:solidFill>
              <w14:schemeClr w14:val="tx1"/>
            </w14:solidFill>
          </w14:textFill>
        </w:rPr>
        <w:t>监测结果如下：</w:t>
      </w:r>
    </w:p>
    <w:p>
      <w:p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r>
        <w:rPr>
          <w:color w:val="000000" w:themeColor="text1"/>
          <w:sz w:val="28"/>
          <w:szCs w:val="28"/>
          <w14:textFill>
            <w14:solidFill>
              <w14:schemeClr w14:val="tx1"/>
            </w14:solidFill>
          </w14:textFill>
        </w:rPr>
        <w:t>、噪声监测结果</w:t>
      </w:r>
    </w:p>
    <w:p>
      <w:pPr>
        <w:ind w:firstLine="560" w:firstLineChars="200"/>
        <w:rPr>
          <w:rFonts w:hint="eastAsia"/>
          <w:b w:val="0"/>
          <w:bCs/>
          <w:color w:val="auto"/>
          <w:sz w:val="28"/>
          <w:szCs w:val="28"/>
          <w:vertAlign w:val="baseline"/>
          <w:lang w:val="en-US" w:eastAsia="zh-CN"/>
        </w:rPr>
      </w:pPr>
      <w:r>
        <w:rPr>
          <w:rFonts w:hint="eastAsia"/>
          <w:color w:val="000000" w:themeColor="text1"/>
          <w:sz w:val="28"/>
          <w:szCs w:val="28"/>
          <w14:textFill>
            <w14:solidFill>
              <w14:schemeClr w14:val="tx1"/>
            </w14:solidFill>
          </w14:textFill>
        </w:rPr>
        <w:t>项目监测期间，</w:t>
      </w:r>
      <w:r>
        <w:rPr>
          <w:rFonts w:hint="eastAsia"/>
          <w:color w:val="000000" w:themeColor="text1"/>
          <w:sz w:val="28"/>
          <w:szCs w:val="28"/>
          <w:lang w:eastAsia="zh-CN"/>
          <w14:textFill>
            <w14:solidFill>
              <w14:schemeClr w14:val="tx1"/>
            </w14:solidFill>
          </w14:textFill>
        </w:rPr>
        <w:t>厂界</w:t>
      </w:r>
      <w:r>
        <w:rPr>
          <w:rFonts w:hint="eastAsia"/>
          <w:color w:val="000000" w:themeColor="text1"/>
          <w:sz w:val="28"/>
          <w:szCs w:val="28"/>
          <w14:textFill>
            <w14:solidFill>
              <w14:schemeClr w14:val="tx1"/>
            </w14:solidFill>
          </w14:textFill>
        </w:rPr>
        <w:t>噪声监测结果均满足《工业企业厂界环境噪声排放标准》（GB12348-2008）表1中</w:t>
      </w: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类标准。</w:t>
      </w:r>
    </w:p>
    <w:p>
      <w:pPr>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2、废水</w:t>
      </w:r>
      <w:r>
        <w:rPr>
          <w:color w:val="000000" w:themeColor="text1"/>
          <w:sz w:val="28"/>
          <w:szCs w:val="28"/>
          <w14:textFill>
            <w14:solidFill>
              <w14:schemeClr w14:val="tx1"/>
            </w14:solidFill>
          </w14:textFill>
        </w:rPr>
        <w:t>监测结果</w:t>
      </w:r>
    </w:p>
    <w:p>
      <w:pPr>
        <w:numPr>
          <w:ilvl w:val="0"/>
          <w:numId w:val="0"/>
        </w:numPr>
        <w:ind w:firstLine="560" w:firstLineChars="200"/>
        <w:rPr>
          <w:rFonts w:hint="eastAsia"/>
          <w:b w:val="0"/>
          <w:bCs/>
          <w:color w:val="auto"/>
          <w:sz w:val="28"/>
          <w:szCs w:val="28"/>
          <w:vertAlign w:val="baseline"/>
          <w:lang w:val="en-US" w:eastAsia="zh-CN"/>
        </w:rPr>
      </w:pPr>
      <w:r>
        <w:rPr>
          <w:rFonts w:hint="eastAsia"/>
          <w:color w:val="000000" w:themeColor="text1"/>
          <w:sz w:val="28"/>
          <w:szCs w:val="28"/>
          <w14:textFill>
            <w14:solidFill>
              <w14:schemeClr w14:val="tx1"/>
            </w14:solidFill>
          </w14:textFill>
        </w:rPr>
        <w:t>项目监测期间，废</w:t>
      </w:r>
      <w:r>
        <w:rPr>
          <w:rFonts w:hint="eastAsia"/>
          <w:color w:val="000000" w:themeColor="text1"/>
          <w:sz w:val="28"/>
          <w:szCs w:val="28"/>
          <w:lang w:val="en-US" w:eastAsia="zh-CN"/>
          <w14:textFill>
            <w14:solidFill>
              <w14:schemeClr w14:val="tx1"/>
            </w14:solidFill>
          </w14:textFill>
        </w:rPr>
        <w:t>水</w:t>
      </w:r>
      <w:r>
        <w:rPr>
          <w:rFonts w:hint="eastAsia"/>
          <w:color w:val="000000" w:themeColor="text1"/>
          <w:sz w:val="28"/>
          <w:szCs w:val="28"/>
          <w14:textFill>
            <w14:solidFill>
              <w14:schemeClr w14:val="tx1"/>
            </w14:solidFill>
          </w14:textFill>
        </w:rPr>
        <w:t>监测结果均满足</w:t>
      </w:r>
      <w:r>
        <w:rPr>
          <w:rFonts w:hint="eastAsia" w:eastAsia="宋体"/>
          <w:sz w:val="28"/>
          <w:szCs w:val="28"/>
          <w:lang w:eastAsia="zh-CN"/>
        </w:rPr>
        <w:t>《污水综合排放标准》GB8978-1996 表4，三级标准</w:t>
      </w:r>
      <w:r>
        <w:rPr>
          <w:rFonts w:hint="eastAsia"/>
          <w:color w:val="000000" w:themeColor="text1"/>
          <w:sz w:val="28"/>
          <w:szCs w:val="28"/>
          <w14:textFill>
            <w14:solidFill>
              <w14:schemeClr w14:val="tx1"/>
            </w14:solidFill>
          </w14:textFill>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rFonts w:hint="eastAsia"/>
        </w:rPr>
      </w:pPr>
      <w:r>
        <w:rPr>
          <w:rFonts w:hint="eastAsia"/>
          <w:sz w:val="28"/>
          <w:szCs w:val="28"/>
        </w:rPr>
        <w:t>本项目环境保护档案较齐全，</w:t>
      </w:r>
      <w:r>
        <w:rPr>
          <w:rFonts w:hint="eastAsia" w:ascii="宋体" w:hAnsi="宋体"/>
          <w:sz w:val="28"/>
        </w:rPr>
        <w:t>由安全环保部专人负责管理，</w:t>
      </w:r>
      <w:r>
        <w:rPr>
          <w:rFonts w:hint="eastAsia"/>
          <w:sz w:val="28"/>
          <w:szCs w:val="28"/>
        </w:rPr>
        <w:t>建立有环保设施运行维护记录和危险废物处置记录档案。</w:t>
      </w:r>
    </w:p>
    <w:p>
      <w:pPr>
        <w:rPr>
          <w:rFonts w:hint="eastAsia"/>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ind w:firstLine="560" w:firstLineChars="200"/>
        <w:rPr>
          <w:rFonts w:hint="eastAsia" w:ascii="宋体" w:hAnsi="宋体" w:eastAsia="宋体"/>
          <w:sz w:val="28"/>
          <w:szCs w:val="28"/>
          <w:lang w:eastAsia="zh-CN"/>
        </w:rPr>
      </w:pPr>
      <w:r>
        <w:rPr>
          <w:rFonts w:hint="eastAsia" w:ascii="宋体" w:hAnsi="宋体"/>
          <w:sz w:val="28"/>
          <w:szCs w:val="28"/>
        </w:rPr>
        <w:t>本项目的风险来自于产品的进出厂运输、装卸、储存以及生产过程等引起的环境污染的风险</w:t>
      </w:r>
      <w:r>
        <w:rPr>
          <w:rFonts w:hint="eastAsia" w:ascii="宋体" w:hAnsi="宋体"/>
          <w:sz w:val="28"/>
          <w:szCs w:val="28"/>
          <w:lang w:eastAsia="zh-CN"/>
        </w:rPr>
        <w:t>。</w:t>
      </w:r>
    </w:p>
    <w:p>
      <w:pPr>
        <w:ind w:firstLine="560" w:firstLineChars="200"/>
        <w:rPr>
          <w:rFonts w:hint="eastAsia" w:ascii="宋体" w:hAnsi="宋体"/>
          <w:sz w:val="28"/>
          <w:szCs w:val="28"/>
        </w:rPr>
      </w:pPr>
      <w:r>
        <w:rPr>
          <w:rFonts w:hint="eastAsia" w:ascii="宋体" w:hAnsi="宋体"/>
          <w:sz w:val="28"/>
          <w:szCs w:val="28"/>
        </w:rPr>
        <w:t>①装卸货物:对储存和运输各环节事故率的比较表明,装卸活动是防止事故的关键环且随货物不同形态(液态、固态)、运输方式(散装、包装)、操作方法及运输工具类型的不同危险性程度也不同。</w:t>
      </w:r>
    </w:p>
    <w:p>
      <w:pPr>
        <w:ind w:firstLine="560" w:firstLineChars="200"/>
        <w:rPr>
          <w:rFonts w:hint="eastAsia" w:ascii="宋体" w:hAnsi="宋体"/>
          <w:sz w:val="28"/>
          <w:szCs w:val="28"/>
        </w:rPr>
      </w:pPr>
      <w:r>
        <w:rPr>
          <w:rFonts w:hint="eastAsia" w:ascii="宋体" w:hAnsi="宋体"/>
          <w:sz w:val="28"/>
          <w:szCs w:val="28"/>
        </w:rPr>
        <w:t>②运输:厂区内交通事故,如碰撞(车与车、车与固定物体等)。</w:t>
      </w:r>
    </w:p>
    <w:p>
      <w:pPr>
        <w:ind w:firstLine="560" w:firstLineChars="200"/>
        <w:rPr>
          <w:rFonts w:hint="eastAsia" w:ascii="宋体" w:hAnsi="宋体"/>
          <w:sz w:val="28"/>
          <w:szCs w:val="28"/>
        </w:rPr>
      </w:pPr>
      <w:r>
        <w:rPr>
          <w:rFonts w:hint="eastAsia" w:ascii="宋体" w:hAnsi="宋体"/>
          <w:sz w:val="28"/>
          <w:szCs w:val="28"/>
        </w:rPr>
        <w:t>③分装泄漏:在进行分装过程中有可能发生泄漏,如分装时由于技术不娴熟、违章</w:t>
      </w:r>
      <w:r>
        <w:rPr>
          <w:rFonts w:hint="eastAsia" w:ascii="宋体" w:hAnsi="宋体"/>
          <w:sz w:val="28"/>
          <w:szCs w:val="28"/>
          <w:lang w:val="en-US" w:eastAsia="zh-CN"/>
        </w:rPr>
        <w:t>指挥、</w:t>
      </w:r>
      <w:r>
        <w:rPr>
          <w:rFonts w:hint="eastAsia" w:ascii="宋体" w:hAnsi="宋体"/>
          <w:sz w:val="28"/>
          <w:szCs w:val="28"/>
        </w:rPr>
        <w:t>违章作业、误操作等都可能造成泄漏。</w:t>
      </w:r>
    </w:p>
    <w:p>
      <w:pPr>
        <w:ind w:firstLine="560" w:firstLineChars="200"/>
        <w:rPr>
          <w:rFonts w:hint="eastAsia" w:ascii="宋体" w:hAnsi="宋体"/>
          <w:sz w:val="28"/>
          <w:szCs w:val="28"/>
        </w:rPr>
      </w:pPr>
      <w:r>
        <w:rPr>
          <w:rFonts w:hint="eastAsia" w:ascii="宋体" w:hAnsi="宋体"/>
          <w:sz w:val="28"/>
          <w:szCs w:val="28"/>
        </w:rPr>
        <w:t>④生产设备事故:生产过程中使用的设备可能因本身的质量缺陷或者超期使用等,而导致设备疲劳运转,造成易挥发的有毒有害物质等飞溅到空中,直接接触操作者的身体而造成危害。</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bCs/>
          <w:color w:val="000000" w:themeColor="text1"/>
          <w:sz w:val="28"/>
          <w:szCs w:val="28"/>
          <w:lang w:val="en-US" w:eastAsia="zh-CN"/>
          <w14:textFill>
            <w14:solidFill>
              <w14:schemeClr w14:val="tx1"/>
            </w14:solidFill>
          </w14:textFill>
        </w:rPr>
        <w:t>四川正牧生物药业有限公司新建兽药生产线项目</w:t>
      </w:r>
      <w:r>
        <w:rPr>
          <w:rFonts w:ascii="宋体" w:hAnsi="宋体" w:cs="宋体"/>
          <w:sz w:val="28"/>
          <w:szCs w:val="28"/>
        </w:rPr>
        <w:t>在建设和试运行中执行了环境影响评价制度，环境保护审查、审批手续</w:t>
      </w:r>
      <w:r>
        <w:rPr>
          <w:rFonts w:hint="eastAsia" w:ascii="宋体" w:hAnsi="宋体" w:cs="宋体"/>
          <w:sz w:val="28"/>
          <w:szCs w:val="28"/>
          <w:lang w:eastAsia="zh-CN"/>
        </w:rPr>
        <w:t>较完善</w:t>
      </w:r>
      <w:r>
        <w:rPr>
          <w:rFonts w:ascii="宋体" w:hAnsi="宋体" w:cs="宋体"/>
          <w:sz w:val="28"/>
          <w:szCs w:val="28"/>
        </w:rPr>
        <w:t>，按照环评及批复的要求总体落实了生态保护及污染防治措施，污染物达标排放，具备验收条件，同意通过竣工环境保护验收。</w:t>
      </w:r>
    </w:p>
    <w:p>
      <w:pPr>
        <w:jc w:val="left"/>
        <w:rPr>
          <w:rFonts w:ascii="宋体" w:hAnsi="宋体" w:cs="宋体"/>
          <w:sz w:val="28"/>
          <w:szCs w:val="28"/>
        </w:rPr>
      </w:pPr>
      <w:r>
        <w:rPr>
          <w:rFonts w:hint="eastAsia" w:ascii="宋体" w:hAnsi="宋体" w:cs="宋体"/>
          <w:b/>
          <w:bCs/>
          <w:sz w:val="28"/>
          <w:szCs w:val="28"/>
          <w:lang w:eastAsia="zh-CN"/>
        </w:rPr>
        <w:t>八</w:t>
      </w:r>
      <w:r>
        <w:rPr>
          <w:rFonts w:hint="eastAsia" w:ascii="宋体" w:hAnsi="宋体" w:cs="宋体"/>
          <w:b/>
          <w:bCs/>
          <w:sz w:val="28"/>
          <w:szCs w:val="28"/>
        </w:rPr>
        <w:t>、建议和要求</w:t>
      </w:r>
    </w:p>
    <w:p>
      <w:pPr>
        <w:jc w:val="both"/>
        <w:rPr>
          <w:rFonts w:hint="eastAsia" w:hAnsi="宋体"/>
          <w:sz w:val="28"/>
          <w:szCs w:val="28"/>
        </w:rPr>
      </w:pPr>
      <w:r>
        <w:rPr>
          <w:rFonts w:hint="eastAsia"/>
          <w:sz w:val="28"/>
          <w:szCs w:val="28"/>
        </w:rPr>
        <w:t>1</w:t>
      </w:r>
      <w:r>
        <w:rPr>
          <w:rFonts w:hint="eastAsia" w:hAnsi="宋体"/>
          <w:sz w:val="28"/>
          <w:szCs w:val="28"/>
        </w:rPr>
        <w:t>、</w:t>
      </w:r>
      <w:r>
        <w:rPr>
          <w:rFonts w:hAnsi="宋体"/>
          <w:sz w:val="28"/>
          <w:szCs w:val="28"/>
        </w:rPr>
        <w:t>加强</w:t>
      </w:r>
      <w:r>
        <w:rPr>
          <w:rFonts w:hint="eastAsia" w:hAnsi="宋体"/>
          <w:sz w:val="28"/>
          <w:szCs w:val="28"/>
        </w:rPr>
        <w:t>环保</w:t>
      </w:r>
      <w:r>
        <w:rPr>
          <w:rFonts w:hAnsi="宋体"/>
          <w:sz w:val="28"/>
          <w:szCs w:val="28"/>
        </w:rPr>
        <w:t>处理设施的运行管理，</w:t>
      </w:r>
      <w:r>
        <w:rPr>
          <w:rFonts w:hint="eastAsia" w:ascii="宋体" w:hAnsi="宋体"/>
          <w:sz w:val="28"/>
        </w:rPr>
        <w:t>保证环保设施正常运行，确保污染物长期稳定达标排放</w:t>
      </w:r>
      <w:r>
        <w:rPr>
          <w:rFonts w:hint="eastAsia" w:hAnsi="宋体"/>
          <w:sz w:val="28"/>
          <w:szCs w:val="28"/>
        </w:rPr>
        <w:t>，</w:t>
      </w:r>
      <w:r>
        <w:rPr>
          <w:rFonts w:hAnsi="宋体"/>
          <w:sz w:val="28"/>
          <w:szCs w:val="28"/>
        </w:rPr>
        <w:t>杜绝事故排放</w:t>
      </w:r>
      <w:r>
        <w:rPr>
          <w:rFonts w:hint="eastAsia" w:hAnsi="宋体"/>
          <w:sz w:val="28"/>
          <w:szCs w:val="28"/>
        </w:rPr>
        <w:t>。</w:t>
      </w:r>
    </w:p>
    <w:p>
      <w:pPr>
        <w:jc w:val="both"/>
        <w:rPr>
          <w:sz w:val="28"/>
          <w:szCs w:val="28"/>
        </w:rPr>
      </w:pPr>
      <w:r>
        <w:rPr>
          <w:rFonts w:hint="eastAsia" w:hAnsi="宋体"/>
          <w:sz w:val="28"/>
          <w:szCs w:val="28"/>
        </w:rPr>
        <w:t>2、</w:t>
      </w:r>
      <w:r>
        <w:rPr>
          <w:rFonts w:hint="eastAsia" w:ascii="宋体" w:hAnsi="宋体"/>
          <w:sz w:val="28"/>
        </w:rPr>
        <w:t>认真落实环境风险防范措施，</w:t>
      </w:r>
      <w:r>
        <w:rPr>
          <w:rFonts w:hint="eastAsia"/>
          <w:sz w:val="28"/>
          <w:szCs w:val="28"/>
        </w:rPr>
        <w:t>加强员工环保培训和环境风险防范</w:t>
      </w:r>
    </w:p>
    <w:p>
      <w:pPr>
        <w:jc w:val="both"/>
        <w:rPr>
          <w:sz w:val="28"/>
          <w:szCs w:val="28"/>
        </w:rPr>
      </w:pPr>
    </w:p>
    <w:p>
      <w:pPr>
        <w:jc w:val="both"/>
        <w:rPr>
          <w:sz w:val="28"/>
          <w:szCs w:val="28"/>
        </w:rPr>
      </w:pPr>
      <w:r>
        <w:drawing>
          <wp:inline distT="0" distB="0" distL="114300" distR="114300">
            <wp:extent cx="5038090" cy="200977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38090" cy="2009775"/>
                    </a:xfrm>
                    <a:prstGeom prst="rect">
                      <a:avLst/>
                    </a:prstGeom>
                    <a:noFill/>
                    <a:ln w="9525">
                      <a:noFill/>
                    </a:ln>
                  </pic:spPr>
                </pic:pic>
              </a:graphicData>
            </a:graphic>
          </wp:inline>
        </w:drawing>
      </w:r>
      <w:bookmarkStart w:id="1" w:name="_GoBack"/>
      <w:bookmarkEnd w:id="1"/>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r>
        <w:drawing>
          <wp:inline distT="0" distB="0" distL="114300" distR="114300">
            <wp:extent cx="5115560" cy="7419340"/>
            <wp:effectExtent l="0" t="0" r="889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115560" cy="741934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8E33D"/>
    <w:multiLevelType w:val="singleLevel"/>
    <w:tmpl w:val="E4D8E33D"/>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C214C43"/>
    <w:rsid w:val="0C843A0D"/>
    <w:rsid w:val="0E0026A7"/>
    <w:rsid w:val="1436628C"/>
    <w:rsid w:val="14406655"/>
    <w:rsid w:val="15050F58"/>
    <w:rsid w:val="1962569C"/>
    <w:rsid w:val="19796AAB"/>
    <w:rsid w:val="1C094D8D"/>
    <w:rsid w:val="1C164009"/>
    <w:rsid w:val="1C8C2C60"/>
    <w:rsid w:val="1D427D3F"/>
    <w:rsid w:val="1FB11027"/>
    <w:rsid w:val="23AE3F80"/>
    <w:rsid w:val="23CE0DBF"/>
    <w:rsid w:val="24223097"/>
    <w:rsid w:val="25951FFA"/>
    <w:rsid w:val="25CF33B4"/>
    <w:rsid w:val="2C905377"/>
    <w:rsid w:val="2F2D5E8D"/>
    <w:rsid w:val="2FD33356"/>
    <w:rsid w:val="30C37080"/>
    <w:rsid w:val="3224371F"/>
    <w:rsid w:val="327A1CAB"/>
    <w:rsid w:val="35FF77B4"/>
    <w:rsid w:val="3EE33A28"/>
    <w:rsid w:val="41E12D00"/>
    <w:rsid w:val="42382AC2"/>
    <w:rsid w:val="42B14A1B"/>
    <w:rsid w:val="44B52F6E"/>
    <w:rsid w:val="46024FB1"/>
    <w:rsid w:val="484B4FD1"/>
    <w:rsid w:val="48A34D95"/>
    <w:rsid w:val="48E96E8C"/>
    <w:rsid w:val="4B534EFD"/>
    <w:rsid w:val="4E397CAC"/>
    <w:rsid w:val="51172C74"/>
    <w:rsid w:val="53684774"/>
    <w:rsid w:val="559F06AA"/>
    <w:rsid w:val="5ABD4917"/>
    <w:rsid w:val="5AD2709C"/>
    <w:rsid w:val="5DD06CC8"/>
    <w:rsid w:val="5EA3518A"/>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Balloon Text"/>
    <w:basedOn w:val="1"/>
    <w:link w:val="19"/>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Strong"/>
    <w:basedOn w:val="10"/>
    <w:qFormat/>
    <w:uiPriority w:val="22"/>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0"/>
    <w:link w:val="9"/>
    <w:semiHidden/>
    <w:qFormat/>
    <w:uiPriority w:val="99"/>
    <w:rPr>
      <w:sz w:val="18"/>
      <w:szCs w:val="18"/>
    </w:rPr>
  </w:style>
  <w:style w:type="character" w:customStyle="1" w:styleId="15">
    <w:name w:val="页脚 Char"/>
    <w:basedOn w:val="10"/>
    <w:link w:val="8"/>
    <w:qFormat/>
    <w:uiPriority w:val="99"/>
    <w:rPr>
      <w:sz w:val="18"/>
      <w:szCs w:val="18"/>
    </w:rPr>
  </w:style>
  <w:style w:type="paragraph" w:customStyle="1" w:styleId="16">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标题 2 Char"/>
    <w:basedOn w:val="10"/>
    <w:link w:val="3"/>
    <w:qFormat/>
    <w:uiPriority w:val="0"/>
    <w:rPr>
      <w:rFonts w:hAnsi="Arial" w:eastAsia="黑体"/>
      <w:b/>
      <w:kern w:val="44"/>
    </w:rPr>
  </w:style>
  <w:style w:type="character" w:customStyle="1" w:styleId="18">
    <w:name w:val="标题1"/>
    <w:basedOn w:val="10"/>
    <w:qFormat/>
    <w:uiPriority w:val="0"/>
  </w:style>
  <w:style w:type="character" w:customStyle="1" w:styleId="19">
    <w:name w:val="批注框文本 Char"/>
    <w:basedOn w:val="10"/>
    <w:link w:val="7"/>
    <w:semiHidden/>
    <w:qFormat/>
    <w:uiPriority w:val="99"/>
    <w:rPr>
      <w:rFonts w:ascii="Times New Roman" w:hAnsi="Times New Roman" w:eastAsia="宋体" w:cs="Times New Roman"/>
      <w:kern w:val="2"/>
      <w:sz w:val="18"/>
      <w:szCs w:val="18"/>
    </w:rPr>
  </w:style>
  <w:style w:type="paragraph" w:styleId="20">
    <w:name w:val="List Paragraph"/>
    <w:basedOn w:val="1"/>
    <w:unhideWhenUsed/>
    <w:qFormat/>
    <w:uiPriority w:val="99"/>
    <w:pPr>
      <w:ind w:firstLine="420" w:firstLineChars="200"/>
    </w:pPr>
  </w:style>
  <w:style w:type="paragraph" w:customStyle="1" w:styleId="21">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2">
    <w:name w:val="font21"/>
    <w:basedOn w:val="10"/>
    <w:qFormat/>
    <w:uiPriority w:val="0"/>
    <w:rPr>
      <w:rFonts w:hint="default" w:ascii="Times New Roman" w:hAnsi="Times New Roman" w:cs="Times New Roman"/>
      <w:color w:val="000000"/>
      <w:sz w:val="24"/>
      <w:szCs w:val="24"/>
      <w:u w:val="none"/>
    </w:rPr>
  </w:style>
  <w:style w:type="character" w:customStyle="1" w:styleId="23">
    <w:name w:val="font31"/>
    <w:basedOn w:val="10"/>
    <w:qFormat/>
    <w:uiPriority w:val="0"/>
    <w:rPr>
      <w:rFonts w:hint="eastAsia" w:ascii="宋体" w:hAnsi="宋体" w:eastAsia="宋体" w:cs="宋体"/>
      <w:color w:val="000000"/>
      <w:sz w:val="24"/>
      <w:szCs w:val="24"/>
      <w:u w:val="none"/>
    </w:rPr>
  </w:style>
  <w:style w:type="paragraph" w:customStyle="1" w:styleId="24">
    <w:name w:val="报告正文"/>
    <w:basedOn w:val="1"/>
    <w:qFormat/>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17</TotalTime>
  <ScaleCrop>false</ScaleCrop>
  <LinksUpToDate>false</LinksUpToDate>
  <CharactersWithSpaces>2335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2018-10-26T03:22:57Z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